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82" w:rsidRDefault="00872597">
      <w:pPr>
        <w:pStyle w:val="Standard"/>
      </w:pPr>
      <w:bookmarkStart w:id="0" w:name="_GoBack"/>
      <w:bookmarkEnd w:id="0"/>
      <w:r>
        <w:t>KRAJEVNA SKUPNOST</w:t>
      </w:r>
    </w:p>
    <w:p w:rsidR="00411082" w:rsidRDefault="00872597">
      <w:pPr>
        <w:pStyle w:val="Standard"/>
      </w:pPr>
      <w:r>
        <w:t>BOHINJSKA BELA</w:t>
      </w:r>
    </w:p>
    <w:p w:rsidR="00411082" w:rsidRDefault="00411082">
      <w:pPr>
        <w:pStyle w:val="Standard"/>
      </w:pPr>
    </w:p>
    <w:p w:rsidR="00411082" w:rsidRDefault="00872597">
      <w:pPr>
        <w:pStyle w:val="Standard"/>
      </w:pPr>
      <w:r>
        <w:t>Številka: 1-2019</w:t>
      </w:r>
    </w:p>
    <w:p w:rsidR="00411082" w:rsidRDefault="00411082">
      <w:pPr>
        <w:pStyle w:val="Standard"/>
      </w:pPr>
    </w:p>
    <w:p w:rsidR="00411082" w:rsidRDefault="00411082">
      <w:pPr>
        <w:pStyle w:val="Standard"/>
      </w:pPr>
    </w:p>
    <w:p w:rsidR="00411082" w:rsidRDefault="00872597">
      <w:pPr>
        <w:pStyle w:val="Standard"/>
        <w:jc w:val="center"/>
        <w:rPr>
          <w:b/>
          <w:bCs/>
          <w:sz w:val="28"/>
          <w:szCs w:val="28"/>
        </w:rPr>
      </w:pPr>
      <w:r>
        <w:rPr>
          <w:b/>
          <w:bCs/>
          <w:sz w:val="28"/>
          <w:szCs w:val="28"/>
        </w:rPr>
        <w:t>ZAPISNIK</w:t>
      </w:r>
    </w:p>
    <w:p w:rsidR="00411082" w:rsidRDefault="00411082">
      <w:pPr>
        <w:pStyle w:val="Standard"/>
      </w:pPr>
    </w:p>
    <w:p w:rsidR="00411082" w:rsidRDefault="00872597">
      <w:pPr>
        <w:pStyle w:val="Standard"/>
        <w:jc w:val="center"/>
      </w:pPr>
      <w:r>
        <w:rPr>
          <w:b/>
          <w:sz w:val="28"/>
          <w:szCs w:val="28"/>
        </w:rPr>
        <w:t>2. seje Sveta KS Bohinjska Bela, ki je bil dne 10. 01. 2019 ob 19 uri v prostorih Doma krajanov Bohinjska Bela</w:t>
      </w:r>
    </w:p>
    <w:p w:rsidR="00411082" w:rsidRDefault="00411082">
      <w:pPr>
        <w:pStyle w:val="Standard"/>
      </w:pPr>
    </w:p>
    <w:p w:rsidR="00411082" w:rsidRDefault="00872597">
      <w:pPr>
        <w:pStyle w:val="Standard"/>
        <w:rPr>
          <w:b/>
        </w:rPr>
      </w:pPr>
      <w:r>
        <w:rPr>
          <w:b/>
        </w:rPr>
        <w:t>Prisotni:</w:t>
      </w:r>
    </w:p>
    <w:p w:rsidR="00411082" w:rsidRDefault="00872597">
      <w:pPr>
        <w:pStyle w:val="Standard"/>
        <w:numPr>
          <w:ilvl w:val="0"/>
          <w:numId w:val="1"/>
        </w:numPr>
      </w:pPr>
      <w:r>
        <w:t>Anton Jamar, Bojan Brglez, Boštjan Razinger, Davorin Bernard, Martina Podlipnik Prešeren (člani sveta KS)</w:t>
      </w:r>
    </w:p>
    <w:p w:rsidR="00411082" w:rsidRDefault="00872597">
      <w:pPr>
        <w:pStyle w:val="Standard"/>
        <w:numPr>
          <w:ilvl w:val="0"/>
          <w:numId w:val="1"/>
        </w:numPr>
      </w:pPr>
      <w:r>
        <w:t>Miro Kelbl  ( Turistično društvo)</w:t>
      </w:r>
    </w:p>
    <w:p w:rsidR="00411082" w:rsidRDefault="00872597">
      <w:pPr>
        <w:pStyle w:val="Standard"/>
        <w:numPr>
          <w:ilvl w:val="0"/>
          <w:numId w:val="1"/>
        </w:numPr>
      </w:pPr>
      <w:r>
        <w:t>Miha Burja ( Prostovoljno gasilsko društvo)</w:t>
      </w:r>
    </w:p>
    <w:p w:rsidR="00411082" w:rsidRDefault="00872597">
      <w:pPr>
        <w:pStyle w:val="Standard"/>
        <w:numPr>
          <w:ilvl w:val="0"/>
          <w:numId w:val="1"/>
        </w:numPr>
      </w:pPr>
      <w:r>
        <w:t>Francka Smolej in Jožica Vrečko ( Kulturno  društvo)</w:t>
      </w:r>
    </w:p>
    <w:p w:rsidR="00411082" w:rsidRDefault="00872597">
      <w:pPr>
        <w:pStyle w:val="Standard"/>
        <w:numPr>
          <w:ilvl w:val="0"/>
          <w:numId w:val="1"/>
        </w:numPr>
      </w:pPr>
      <w:r>
        <w:t>Marija Burja  ( Društvo kmečkih žena)</w:t>
      </w:r>
    </w:p>
    <w:p w:rsidR="00411082" w:rsidRDefault="00872597">
      <w:pPr>
        <w:pStyle w:val="Standard"/>
        <w:numPr>
          <w:ilvl w:val="0"/>
          <w:numId w:val="1"/>
        </w:numPr>
      </w:pPr>
      <w:r>
        <w:t>Ida Jamar (Krajevna organizacija Rdečega križa)</w:t>
      </w:r>
    </w:p>
    <w:p w:rsidR="00411082" w:rsidRDefault="00872597">
      <w:pPr>
        <w:pStyle w:val="Standard"/>
        <w:numPr>
          <w:ilvl w:val="0"/>
          <w:numId w:val="1"/>
        </w:numPr>
      </w:pPr>
      <w:r>
        <w:t>Maja Poklukar in Nataša Klinar (vrtec in Osnovna šola)</w:t>
      </w:r>
    </w:p>
    <w:p w:rsidR="00411082" w:rsidRDefault="00872597">
      <w:pPr>
        <w:pStyle w:val="Standard"/>
        <w:numPr>
          <w:ilvl w:val="0"/>
          <w:numId w:val="1"/>
        </w:numPr>
      </w:pPr>
      <w:r>
        <w:t>Aneta Varl ( Občinski svet)</w:t>
      </w:r>
    </w:p>
    <w:p w:rsidR="00411082" w:rsidRDefault="00872597">
      <w:pPr>
        <w:pStyle w:val="Standard"/>
        <w:numPr>
          <w:ilvl w:val="0"/>
          <w:numId w:val="1"/>
        </w:numPr>
      </w:pPr>
      <w:r>
        <w:t>Matjaž Berčon (Občina Bled)</w:t>
      </w:r>
    </w:p>
    <w:p w:rsidR="00411082" w:rsidRDefault="00411082">
      <w:pPr>
        <w:pStyle w:val="Standard"/>
      </w:pPr>
    </w:p>
    <w:p w:rsidR="00411082" w:rsidRDefault="00872597">
      <w:pPr>
        <w:pStyle w:val="Standard"/>
      </w:pPr>
      <w:r>
        <w:rPr>
          <w:b/>
        </w:rPr>
        <w:t>Odsotni</w:t>
      </w:r>
      <w:r>
        <w:t>:  Predstavnik Agrarne skupnosti</w:t>
      </w:r>
    </w:p>
    <w:p w:rsidR="00411082" w:rsidRDefault="00411082">
      <w:pPr>
        <w:pStyle w:val="Standard"/>
      </w:pPr>
    </w:p>
    <w:p w:rsidR="00411082" w:rsidRDefault="00872597">
      <w:pPr>
        <w:pStyle w:val="Standard"/>
        <w:jc w:val="both"/>
      </w:pPr>
      <w:r>
        <w:t>Po pregledu prisotnih  je bilo ugotovljeno, da bi veljalo na naslednje razširjene seje povabiti tudi Klub Blanskih ribičev  in Zvezo združenj  borcev za vrednote NOB.</w:t>
      </w:r>
    </w:p>
    <w:p w:rsidR="00411082" w:rsidRDefault="00411082">
      <w:pPr>
        <w:pStyle w:val="Standard"/>
        <w:jc w:val="both"/>
      </w:pPr>
    </w:p>
    <w:p w:rsidR="00411082" w:rsidRDefault="00872597">
      <w:pPr>
        <w:pStyle w:val="Standard"/>
        <w:jc w:val="both"/>
        <w:rPr>
          <w:b/>
          <w:u w:val="single"/>
        </w:rPr>
      </w:pPr>
      <w:r>
        <w:rPr>
          <w:b/>
          <w:u w:val="single"/>
        </w:rPr>
        <w:t>1. V uvodnem nagovoru je predsednik sveta KS  izpostavil   nekatere probleme:</w:t>
      </w:r>
    </w:p>
    <w:p w:rsidR="00411082" w:rsidRDefault="00872597">
      <w:pPr>
        <w:pStyle w:val="Standard"/>
        <w:numPr>
          <w:ilvl w:val="0"/>
          <w:numId w:val="2"/>
        </w:numPr>
        <w:jc w:val="both"/>
        <w:rPr>
          <w:b/>
          <w:u w:val="single"/>
        </w:rPr>
      </w:pPr>
      <w:r>
        <w:rPr>
          <w:b/>
          <w:u w:val="single"/>
        </w:rPr>
        <w:t xml:space="preserve">Cesta na relaciji od Zgornje vasi do Podklanca: </w:t>
      </w:r>
    </w:p>
    <w:p w:rsidR="00411082" w:rsidRDefault="00872597">
      <w:pPr>
        <w:pStyle w:val="Standard"/>
        <w:numPr>
          <w:ilvl w:val="0"/>
          <w:numId w:val="2"/>
        </w:numPr>
      </w:pPr>
      <w:r>
        <w:t>sedaj, ko je nov asfalt je še hitrejša in bolj nevarna</w:t>
      </w:r>
    </w:p>
    <w:p w:rsidR="00411082" w:rsidRDefault="00872597">
      <w:pPr>
        <w:pStyle w:val="Standard"/>
        <w:numPr>
          <w:ilvl w:val="0"/>
          <w:numId w:val="2"/>
        </w:numPr>
        <w:tabs>
          <w:tab w:val="left" w:pos="-5370"/>
        </w:tabs>
        <w:jc w:val="both"/>
      </w:pPr>
      <w:r>
        <w:t>med Zgornjo vasjo in Podklancem ni javne  razsvetljave in pločnika. Cesto uporabljajo dijaki ki hodijo z vlakom v šolo, ostali potniki z vlakom, turisti na poti do edine vaške gostilne in ostali sprehajalci*</w:t>
      </w:r>
    </w:p>
    <w:p w:rsidR="00411082" w:rsidRDefault="00872597">
      <w:pPr>
        <w:pStyle w:val="Standard"/>
        <w:numPr>
          <w:ilvl w:val="0"/>
          <w:numId w:val="2"/>
        </w:numPr>
        <w:tabs>
          <w:tab w:val="left" w:pos="-5370"/>
        </w:tabs>
        <w:jc w:val="both"/>
      </w:pPr>
      <w:r>
        <w:t>Za večjo varnost pešcev bi bilo potrebno zgraditi pločnik na desni strani v smeri Podklanec*</w:t>
      </w:r>
    </w:p>
    <w:p w:rsidR="00411082" w:rsidRDefault="00872597">
      <w:pPr>
        <w:pStyle w:val="Standard"/>
        <w:numPr>
          <w:ilvl w:val="0"/>
          <w:numId w:val="2"/>
        </w:numPr>
        <w:tabs>
          <w:tab w:val="left" w:pos="-5370"/>
        </w:tabs>
        <w:jc w:val="both"/>
      </w:pPr>
      <w:r>
        <w:t>Za večjo varnost prometa bi bila nujno potrebna ograja na strani ob železnici. *</w:t>
      </w:r>
    </w:p>
    <w:p w:rsidR="00411082" w:rsidRDefault="00872597">
      <w:pPr>
        <w:pStyle w:val="Standard"/>
        <w:numPr>
          <w:ilvl w:val="0"/>
          <w:numId w:val="2"/>
        </w:numPr>
        <w:tabs>
          <w:tab w:val="left" w:pos="-5370"/>
        </w:tabs>
        <w:jc w:val="both"/>
      </w:pPr>
      <w:r>
        <w:t xml:space="preserve">Svet KS smatra, da Podklancem ležeči policaji niso potrebni. Ni vaškega jedra, ni šole, promet je razen avtobusov in ob prihodu  in odhodu vojske v kasarno izključno lokalni. Nasprotno: smatramo, da bo ropot  kamionov, ki že navsezgodaj zjutraj hodijo po les in traktorjev s težkimi prikolicami pri prehodu čez  ovire povzročal hrup, ki bo zelo moteč za bližnje stanovalce.                   </w:t>
      </w:r>
    </w:p>
    <w:p w:rsidR="00411082" w:rsidRDefault="00872597">
      <w:pPr>
        <w:pStyle w:val="Standard"/>
        <w:numPr>
          <w:ilvl w:val="0"/>
          <w:numId w:val="2"/>
        </w:numPr>
        <w:tabs>
          <w:tab w:val="left" w:pos="-5370"/>
        </w:tabs>
        <w:jc w:val="both"/>
      </w:pPr>
      <w:r>
        <w:t>V Zgornji vasi ob vaškem jedru v križišču ni postavljenega obljubljenega ogledala, kljub temu, da je križišče najbolj nepregledno v vasi.</w:t>
      </w:r>
    </w:p>
    <w:p w:rsidR="00411082" w:rsidRDefault="00872597">
      <w:pPr>
        <w:pStyle w:val="Standard"/>
        <w:numPr>
          <w:ilvl w:val="0"/>
          <w:numId w:val="2"/>
        </w:numPr>
        <w:tabs>
          <w:tab w:val="left" w:pos="-5370"/>
        </w:tabs>
        <w:jc w:val="both"/>
      </w:pPr>
      <w:r>
        <w:rPr>
          <w:b/>
          <w:u w:val="single"/>
        </w:rPr>
        <w:t>Dostop do slapa, plezališča pod Iglico in novih stopnic, do razgledne točke na Iglic</w:t>
      </w:r>
      <w:r>
        <w:rPr>
          <w:u w:val="single"/>
        </w:rPr>
        <w:t>i</w:t>
      </w:r>
      <w:r>
        <w:t xml:space="preserve"> ni urejen. Čez pot je krajan samovoljno napel  verigo, ki zavrača  pohodnike in plezalce, kljub temu, da je prepoved prometa z vozili urejena s prometnim znakom.  </w:t>
      </w:r>
    </w:p>
    <w:p w:rsidR="00411082" w:rsidRDefault="00872597">
      <w:pPr>
        <w:pStyle w:val="Standard"/>
        <w:numPr>
          <w:ilvl w:val="0"/>
          <w:numId w:val="2"/>
        </w:numPr>
        <w:tabs>
          <w:tab w:val="left" w:pos="-5370"/>
        </w:tabs>
        <w:jc w:val="both"/>
      </w:pPr>
      <w:r>
        <w:t>Vprašanje požarnega bazena pod Iglico – ali je še potreben in če je, kdo naj ga čisti.   Predlog, da bi  urejanje tega prevzelo Gasilsko Društvo ob pomoči ostalih prostovoljcev (</w:t>
      </w:r>
      <w:r>
        <w:rPr>
          <w:sz w:val="20"/>
          <w:szCs w:val="20"/>
        </w:rPr>
        <w:t>vsaj 1x letno).</w:t>
      </w:r>
    </w:p>
    <w:p w:rsidR="00411082" w:rsidRDefault="00872597">
      <w:pPr>
        <w:pStyle w:val="Standard"/>
        <w:numPr>
          <w:ilvl w:val="0"/>
          <w:numId w:val="2"/>
        </w:numPr>
        <w:tabs>
          <w:tab w:val="left" w:pos="-5370"/>
        </w:tabs>
        <w:jc w:val="both"/>
      </w:pPr>
      <w:r>
        <w:rPr>
          <w:b/>
          <w:u w:val="single"/>
        </w:rPr>
        <w:t>Potok Suha</w:t>
      </w:r>
      <w:r>
        <w:t xml:space="preserve">: hudournik ob večjih nalivih lahko ogrozi vas. Ob izlivu iz bazena je </w:t>
      </w:r>
      <w:r>
        <w:lastRenderedPageBreak/>
        <w:t>speljan v cevi, ki so se ob večjem nalivu zaradi vej večkrat zamašile in je  potok stekel izven struge.</w:t>
      </w:r>
    </w:p>
    <w:p w:rsidR="00411082" w:rsidRDefault="00872597">
      <w:pPr>
        <w:pStyle w:val="Standard"/>
        <w:numPr>
          <w:ilvl w:val="0"/>
          <w:numId w:val="2"/>
        </w:numPr>
        <w:tabs>
          <w:tab w:val="left" w:pos="-5370"/>
        </w:tabs>
        <w:jc w:val="both"/>
      </w:pPr>
      <w:r>
        <w:t xml:space="preserve">Pod prvim mostom je na eni strani Telekom speljal kabel tako, da prosto visi, na drugi strani pa je krajan speljal vodo po prav tako viseči cevi. Ob nalivu je možnost, da se veje zapletejo v cevi.  Most ne bo mogel požirati vode in bo udarila po vasi, kar lahko povzroči ogromno škodo*  </w:t>
      </w:r>
    </w:p>
    <w:p w:rsidR="00411082" w:rsidRDefault="00872597">
      <w:pPr>
        <w:pStyle w:val="Standard"/>
        <w:numPr>
          <w:ilvl w:val="0"/>
          <w:numId w:val="2"/>
        </w:numPr>
        <w:tabs>
          <w:tab w:val="left" w:pos="-5370"/>
        </w:tabs>
        <w:jc w:val="both"/>
      </w:pPr>
      <w:r>
        <w:rPr>
          <w:b/>
        </w:rPr>
        <w:t>Ureditev eko otokov.</w:t>
      </w:r>
      <w:r>
        <w:t xml:space="preserve"> Potrebno je dokončno  urediti eko otoka pri pokopališču in na Podklancu (dogovor s Železnico).</w:t>
      </w:r>
    </w:p>
    <w:p w:rsidR="00411082" w:rsidRDefault="00411082">
      <w:pPr>
        <w:pStyle w:val="Standard"/>
        <w:tabs>
          <w:tab w:val="left" w:pos="30"/>
        </w:tabs>
        <w:jc w:val="both"/>
      </w:pPr>
    </w:p>
    <w:p w:rsidR="00411082" w:rsidRDefault="00872597">
      <w:pPr>
        <w:pStyle w:val="Standard"/>
        <w:tabs>
          <w:tab w:val="left" w:pos="30"/>
        </w:tabs>
        <w:ind w:left="360"/>
        <w:jc w:val="both"/>
      </w:pPr>
      <w:r>
        <w:rPr>
          <w:b/>
          <w:u w:val="single"/>
        </w:rPr>
        <w:t>2.  Turistično društvo</w:t>
      </w:r>
      <w:r>
        <w:rPr>
          <w:u w:val="single"/>
        </w:rPr>
        <w:t xml:space="preserve">  :</w:t>
      </w:r>
    </w:p>
    <w:p w:rsidR="00411082" w:rsidRDefault="00872597">
      <w:pPr>
        <w:pStyle w:val="Standard"/>
        <w:numPr>
          <w:ilvl w:val="0"/>
          <w:numId w:val="3"/>
        </w:numPr>
        <w:jc w:val="both"/>
      </w:pPr>
      <w:r>
        <w:t>Postavi se vprašanje, kaj je z ureditvijo kolesarske poti na relaciji Bled – Bohinjska Bela</w:t>
      </w:r>
    </w:p>
    <w:p w:rsidR="00411082" w:rsidRDefault="00872597">
      <w:pPr>
        <w:pStyle w:val="Standard"/>
        <w:numPr>
          <w:ilvl w:val="0"/>
          <w:numId w:val="3"/>
        </w:numPr>
        <w:jc w:val="both"/>
      </w:pPr>
      <w:r>
        <w:t>Ureditev krožne pešpoti na relaciji od Save proti Podrojam. Pot se zarašča (dresnik), predlog je razširitev poti. Pot na tej relaciji je vrisana kot občinska pot in je na zadnjem delu proti cesti prekinjena, zato jo lastnik zemljišča občasno zapre z električnim pastirjem. Da se bo Občinska pot lahko uporabljala kot sprehajalna pot se apelira na Občino Bled, da se  uredi vris poti in se dogovori tudi z lastnikom zemljišča. Po novem naj bi sprehajalne poti urejala Komunala Bled, Turistično društvo pa bo nadzornik poti.</w:t>
      </w:r>
    </w:p>
    <w:p w:rsidR="00411082" w:rsidRDefault="00872597">
      <w:pPr>
        <w:pStyle w:val="Standard"/>
        <w:numPr>
          <w:ilvl w:val="0"/>
          <w:numId w:val="3"/>
        </w:numPr>
        <w:jc w:val="both"/>
      </w:pPr>
      <w:r>
        <w:t>Pridružuje se predlogu za ureditev poti na relaciji Zgornja vas do Podklanca</w:t>
      </w:r>
    </w:p>
    <w:p w:rsidR="00411082" w:rsidRDefault="00872597">
      <w:pPr>
        <w:pStyle w:val="Standard"/>
        <w:numPr>
          <w:ilvl w:val="0"/>
          <w:numId w:val="3"/>
        </w:numPr>
        <w:jc w:val="both"/>
      </w:pPr>
      <w:r>
        <w:t xml:space="preserve">Apelira se izgradnja manjkajočega dela pločnika ob potoku Belca. Pločnik od cerkve proti vaškemu jedru je ob potoku Belca prekinjen. Mesto je nevarno, kar dokazuje skrivljena odbojna ograja. </w:t>
      </w:r>
    </w:p>
    <w:p w:rsidR="00411082" w:rsidRDefault="00872597">
      <w:pPr>
        <w:pStyle w:val="Standard"/>
        <w:numPr>
          <w:ilvl w:val="0"/>
          <w:numId w:val="3"/>
        </w:numPr>
        <w:jc w:val="both"/>
      </w:pPr>
      <w:r>
        <w:t xml:space="preserve">Pogled na slap Iglica kazijo električni in telekom kabli, ki so napeti po zraku. Potrebno seje dogovoriti, če jih je možno speljati drugje </w:t>
      </w:r>
    </w:p>
    <w:p w:rsidR="00411082" w:rsidRDefault="00872597">
      <w:pPr>
        <w:pStyle w:val="Standard"/>
        <w:numPr>
          <w:ilvl w:val="0"/>
          <w:numId w:val="3"/>
        </w:numPr>
        <w:jc w:val="both"/>
      </w:pPr>
      <w:r>
        <w:t>Parkirišče v  vaškem jedru v Spodnji vasi  je stalno zasedeno  – predlog modra cona</w:t>
      </w:r>
    </w:p>
    <w:p w:rsidR="00411082" w:rsidRDefault="00872597">
      <w:pPr>
        <w:pStyle w:val="Standard"/>
        <w:numPr>
          <w:ilvl w:val="0"/>
          <w:numId w:val="3"/>
        </w:numPr>
        <w:jc w:val="both"/>
      </w:pPr>
      <w:r>
        <w:t>Problem trgovine in  neustreznega  delovnega časa. Trgovina je odprta do enih, kar pa je nesprejemljivo tako za domačine, kot turistev apartmajih, ki običajno nastopijo letovanje popoldne, ko je trgovina    zaprta. Zato se morajo vračati kupovat hrano nazaj na Bled.</w:t>
      </w:r>
    </w:p>
    <w:p w:rsidR="00411082" w:rsidRDefault="00872597">
      <w:pPr>
        <w:pStyle w:val="Standard"/>
        <w:numPr>
          <w:ilvl w:val="0"/>
          <w:numId w:val="3"/>
        </w:numPr>
        <w:jc w:val="both"/>
      </w:pPr>
      <w:r>
        <w:t>Predlog ureditve ceste na Kamno gorico</w:t>
      </w:r>
    </w:p>
    <w:p w:rsidR="00411082" w:rsidRDefault="00411082">
      <w:pPr>
        <w:pStyle w:val="Standard"/>
        <w:jc w:val="both"/>
      </w:pPr>
    </w:p>
    <w:p w:rsidR="00411082" w:rsidRDefault="00872597">
      <w:pPr>
        <w:pStyle w:val="Standard"/>
        <w:tabs>
          <w:tab w:val="left" w:pos="30"/>
        </w:tabs>
        <w:jc w:val="both"/>
      </w:pPr>
      <w:r>
        <w:rPr>
          <w:b/>
          <w:u w:val="single"/>
        </w:rPr>
        <w:t>3.  Vrtec in OŠ  :</w:t>
      </w:r>
    </w:p>
    <w:p w:rsidR="00411082" w:rsidRDefault="00872597">
      <w:pPr>
        <w:pStyle w:val="Standard"/>
        <w:numPr>
          <w:ilvl w:val="0"/>
          <w:numId w:val="4"/>
        </w:numPr>
        <w:jc w:val="both"/>
      </w:pPr>
      <w:r>
        <w:t>Letos bo 40. obletnica delovanja vrtca</w:t>
      </w:r>
    </w:p>
    <w:p w:rsidR="00411082" w:rsidRDefault="00872597">
      <w:pPr>
        <w:pStyle w:val="Standard"/>
        <w:numPr>
          <w:ilvl w:val="0"/>
          <w:numId w:val="4"/>
        </w:numPr>
        <w:jc w:val="both"/>
      </w:pPr>
      <w:r>
        <w:t>ureditev klančine pri dostopu iz spodnjega parkirišča – dvorišča</w:t>
      </w:r>
    </w:p>
    <w:p w:rsidR="00411082" w:rsidRDefault="00411082">
      <w:pPr>
        <w:pStyle w:val="Standard"/>
        <w:jc w:val="both"/>
      </w:pPr>
    </w:p>
    <w:p w:rsidR="00411082" w:rsidRDefault="00872597">
      <w:pPr>
        <w:pStyle w:val="Standard"/>
        <w:tabs>
          <w:tab w:val="left" w:pos="30"/>
        </w:tabs>
        <w:jc w:val="both"/>
      </w:pPr>
      <w:r>
        <w:rPr>
          <w:b/>
          <w:u w:val="single"/>
        </w:rPr>
        <w:t>4.  Prostovoljno gasilsko društvo Boh. Bela</w:t>
      </w:r>
      <w:r>
        <w:rPr>
          <w:u w:val="single"/>
        </w:rPr>
        <w:t xml:space="preserve">  :</w:t>
      </w:r>
    </w:p>
    <w:p w:rsidR="00411082" w:rsidRDefault="00872597">
      <w:pPr>
        <w:pStyle w:val="Standard"/>
        <w:numPr>
          <w:ilvl w:val="0"/>
          <w:numId w:val="5"/>
        </w:numPr>
        <w:jc w:val="both"/>
      </w:pPr>
      <w:r>
        <w:t>Montirana sta dva defibrilatorja, potrebno je izvesti izobraževanje.</w:t>
      </w:r>
    </w:p>
    <w:p w:rsidR="00411082" w:rsidRDefault="00411082">
      <w:pPr>
        <w:pStyle w:val="Standard"/>
        <w:jc w:val="both"/>
      </w:pPr>
    </w:p>
    <w:p w:rsidR="00411082" w:rsidRDefault="00872597">
      <w:pPr>
        <w:pStyle w:val="Standard"/>
        <w:tabs>
          <w:tab w:val="left" w:pos="30"/>
        </w:tabs>
        <w:jc w:val="both"/>
      </w:pPr>
      <w:r>
        <w:rPr>
          <w:b/>
          <w:u w:val="single"/>
        </w:rPr>
        <w:t>5.Krajevni odbor Rdečega križa</w:t>
      </w:r>
      <w:r>
        <w:rPr>
          <w:u w:val="single"/>
        </w:rPr>
        <w:t xml:space="preserve">  :</w:t>
      </w:r>
    </w:p>
    <w:p w:rsidR="00411082" w:rsidRDefault="00872597">
      <w:pPr>
        <w:pStyle w:val="Standard"/>
        <w:numPr>
          <w:ilvl w:val="0"/>
          <w:numId w:val="6"/>
        </w:numPr>
        <w:jc w:val="both"/>
      </w:pPr>
      <w:r>
        <w:t>Izobraževanje za uporabo defibrilatorjev je bilo enkrat že izvedeno, ponovno pa bo v čim krajšem možnem času lahko tudi večkrat, glede na število prijav.</w:t>
      </w:r>
    </w:p>
    <w:p w:rsidR="00411082" w:rsidRDefault="00872597">
      <w:pPr>
        <w:pStyle w:val="Standard"/>
        <w:numPr>
          <w:ilvl w:val="0"/>
          <w:numId w:val="6"/>
        </w:numPr>
        <w:jc w:val="both"/>
      </w:pPr>
      <w:r>
        <w:t>Zmanjšuje se število članov. Starejši odhajajo, mlade ne zanima.</w:t>
      </w:r>
    </w:p>
    <w:p w:rsidR="00411082" w:rsidRDefault="00872597">
      <w:pPr>
        <w:pStyle w:val="Standard"/>
        <w:numPr>
          <w:ilvl w:val="0"/>
          <w:numId w:val="6"/>
        </w:numPr>
        <w:jc w:val="both"/>
      </w:pPr>
      <w:r>
        <w:t>Pomoč za ogrožene v obliki paketov je na voljo. Če kdo koga pomoči potrebnega pozna, naj sporoči na  KORK.</w:t>
      </w:r>
    </w:p>
    <w:p w:rsidR="00411082" w:rsidRDefault="00411082">
      <w:pPr>
        <w:pStyle w:val="Standard"/>
        <w:jc w:val="both"/>
      </w:pPr>
    </w:p>
    <w:p w:rsidR="00411082" w:rsidRDefault="00872597">
      <w:pPr>
        <w:pStyle w:val="Standard"/>
        <w:tabs>
          <w:tab w:val="left" w:pos="30"/>
        </w:tabs>
        <w:jc w:val="both"/>
      </w:pPr>
      <w:r>
        <w:rPr>
          <w:b/>
          <w:u w:val="single"/>
        </w:rPr>
        <w:t>6. Društvo kmečkih žena</w:t>
      </w:r>
      <w:r>
        <w:rPr>
          <w:u w:val="single"/>
        </w:rPr>
        <w:t xml:space="preserve">  :</w:t>
      </w:r>
    </w:p>
    <w:p w:rsidR="00411082" w:rsidRDefault="00872597">
      <w:pPr>
        <w:pStyle w:val="Standard"/>
        <w:numPr>
          <w:ilvl w:val="0"/>
          <w:numId w:val="7"/>
        </w:numPr>
        <w:jc w:val="both"/>
      </w:pPr>
      <w:r>
        <w:t>Društvu gre zahvala za pogostitev  pri odprtju ceste in ob ostalih dogodkih v KS.</w:t>
      </w:r>
    </w:p>
    <w:p w:rsidR="00411082" w:rsidRDefault="00411082">
      <w:pPr>
        <w:pStyle w:val="Standard"/>
        <w:jc w:val="both"/>
      </w:pPr>
    </w:p>
    <w:p w:rsidR="00411082" w:rsidRDefault="00872597">
      <w:pPr>
        <w:pStyle w:val="Standard"/>
        <w:tabs>
          <w:tab w:val="left" w:pos="30"/>
        </w:tabs>
        <w:jc w:val="both"/>
        <w:rPr>
          <w:b/>
          <w:u w:val="single"/>
        </w:rPr>
      </w:pPr>
      <w:r>
        <w:rPr>
          <w:b/>
          <w:u w:val="single"/>
        </w:rPr>
        <w:t xml:space="preserve">7. Kulturno društvo </w:t>
      </w:r>
    </w:p>
    <w:p w:rsidR="00411082" w:rsidRDefault="00872597">
      <w:pPr>
        <w:pStyle w:val="Standard"/>
        <w:numPr>
          <w:ilvl w:val="0"/>
          <w:numId w:val="7"/>
        </w:numPr>
        <w:tabs>
          <w:tab w:val="left" w:pos="-3570"/>
        </w:tabs>
        <w:jc w:val="both"/>
      </w:pPr>
      <w:r>
        <w:t>Ureditev in podpis protokola o uporabi Doma krajanov  - problem čajna kuhinja.</w:t>
      </w:r>
    </w:p>
    <w:p w:rsidR="00411082" w:rsidRDefault="00411082">
      <w:pPr>
        <w:pStyle w:val="Standard"/>
        <w:jc w:val="both"/>
      </w:pPr>
    </w:p>
    <w:p w:rsidR="00411082" w:rsidRDefault="00872597">
      <w:pPr>
        <w:pStyle w:val="Standard"/>
        <w:tabs>
          <w:tab w:val="left" w:pos="30"/>
        </w:tabs>
        <w:jc w:val="both"/>
      </w:pPr>
      <w:r>
        <w:rPr>
          <w:b/>
          <w:u w:val="single"/>
        </w:rPr>
        <w:t>8. Predstavnik Kupljenika</w:t>
      </w:r>
      <w:r>
        <w:rPr>
          <w:u w:val="single"/>
        </w:rPr>
        <w:t xml:space="preserve"> :</w:t>
      </w:r>
    </w:p>
    <w:p w:rsidR="00411082" w:rsidRDefault="00872597">
      <w:pPr>
        <w:pStyle w:val="Standard"/>
        <w:numPr>
          <w:ilvl w:val="0"/>
          <w:numId w:val="7"/>
        </w:numPr>
        <w:jc w:val="both"/>
      </w:pPr>
      <w:r>
        <w:t>ureditev gradbenega dovoljenja za gasilski dom</w:t>
      </w:r>
    </w:p>
    <w:p w:rsidR="00411082" w:rsidRDefault="00872597">
      <w:pPr>
        <w:pStyle w:val="Standard"/>
        <w:numPr>
          <w:ilvl w:val="0"/>
          <w:numId w:val="7"/>
        </w:numPr>
        <w:jc w:val="both"/>
      </w:pPr>
      <w:r>
        <w:lastRenderedPageBreak/>
        <w:t>dokončanje sanacije plazu</w:t>
      </w:r>
    </w:p>
    <w:p w:rsidR="00411082" w:rsidRDefault="00872597">
      <w:pPr>
        <w:pStyle w:val="Standard"/>
        <w:numPr>
          <w:ilvl w:val="0"/>
          <w:numId w:val="7"/>
        </w:numPr>
        <w:jc w:val="both"/>
      </w:pPr>
      <w:r>
        <w:t>postavitev ograje na cesti do Kupljenika</w:t>
      </w:r>
    </w:p>
    <w:p w:rsidR="00411082" w:rsidRDefault="00411082">
      <w:pPr>
        <w:pStyle w:val="Standard"/>
        <w:jc w:val="both"/>
      </w:pPr>
    </w:p>
    <w:p w:rsidR="00411082" w:rsidRDefault="00872597">
      <w:pPr>
        <w:pStyle w:val="Standard"/>
        <w:tabs>
          <w:tab w:val="left" w:pos="30"/>
        </w:tabs>
        <w:jc w:val="both"/>
      </w:pPr>
      <w:r>
        <w:rPr>
          <w:b/>
          <w:u w:val="single"/>
        </w:rPr>
        <w:t>9. Razno</w:t>
      </w:r>
      <w:r>
        <w:rPr>
          <w:u w:val="single"/>
        </w:rPr>
        <w:t>:</w:t>
      </w:r>
    </w:p>
    <w:p w:rsidR="00411082" w:rsidRDefault="00872597">
      <w:pPr>
        <w:pStyle w:val="Standard"/>
        <w:numPr>
          <w:ilvl w:val="0"/>
          <w:numId w:val="8"/>
        </w:numPr>
        <w:tabs>
          <w:tab w:val="left" w:pos="-3570"/>
        </w:tabs>
        <w:jc w:val="both"/>
      </w:pPr>
      <w:r>
        <w:t>ob novoletnih praznikih naj se okrasi cela vas</w:t>
      </w:r>
    </w:p>
    <w:p w:rsidR="00411082" w:rsidRDefault="00872597">
      <w:pPr>
        <w:pStyle w:val="Standard"/>
        <w:numPr>
          <w:ilvl w:val="0"/>
          <w:numId w:val="8"/>
        </w:numPr>
        <w:tabs>
          <w:tab w:val="left" w:pos="-3570"/>
        </w:tabs>
        <w:jc w:val="both"/>
      </w:pPr>
      <w:r>
        <w:t>v vasi naj se ob državnih praznikih izobesijo zastave</w:t>
      </w:r>
    </w:p>
    <w:p w:rsidR="00411082" w:rsidRDefault="00411082">
      <w:pPr>
        <w:pStyle w:val="Standard"/>
        <w:jc w:val="both"/>
      </w:pPr>
    </w:p>
    <w:p w:rsidR="00411082" w:rsidRDefault="00872597">
      <w:pPr>
        <w:pStyle w:val="Standard"/>
        <w:numPr>
          <w:ilvl w:val="0"/>
          <w:numId w:val="8"/>
        </w:numPr>
        <w:jc w:val="both"/>
      </w:pPr>
      <w:r>
        <w:t xml:space="preserve">( * opozorila so napisana zato, da v slučaju nesreče ali poplave  ne bo možno  reči, da nismo opozorili) </w:t>
      </w:r>
    </w:p>
    <w:p w:rsidR="00411082" w:rsidRDefault="00872597">
      <w:pPr>
        <w:pStyle w:val="Standard"/>
        <w:jc w:val="both"/>
      </w:pPr>
      <w:r>
        <w:tab/>
      </w:r>
      <w:r>
        <w:tab/>
      </w:r>
      <w:r>
        <w:tab/>
      </w:r>
      <w:r>
        <w:tab/>
      </w:r>
      <w:r>
        <w:tab/>
      </w:r>
      <w:r>
        <w:tab/>
      </w:r>
      <w:r>
        <w:tab/>
      </w:r>
      <w:r>
        <w:tab/>
      </w:r>
      <w:r>
        <w:tab/>
      </w:r>
      <w:r>
        <w:tab/>
      </w:r>
    </w:p>
    <w:p w:rsidR="00411082" w:rsidRDefault="00411082">
      <w:pPr>
        <w:pStyle w:val="Standard"/>
        <w:jc w:val="both"/>
      </w:pPr>
    </w:p>
    <w:p w:rsidR="00411082" w:rsidRDefault="00872597">
      <w:pPr>
        <w:pStyle w:val="Standard"/>
        <w:jc w:val="both"/>
      </w:pPr>
      <w:r>
        <w:t xml:space="preserve">                                                                                                                      Anton Jamar</w:t>
      </w:r>
    </w:p>
    <w:p w:rsidR="00411082" w:rsidRDefault="00872597">
      <w:pPr>
        <w:pStyle w:val="Standard"/>
        <w:jc w:val="both"/>
      </w:pPr>
      <w:r>
        <w:tab/>
      </w:r>
      <w:r>
        <w:tab/>
      </w:r>
      <w:r>
        <w:tab/>
      </w:r>
      <w:r>
        <w:tab/>
      </w:r>
      <w:r>
        <w:tab/>
      </w:r>
      <w:r>
        <w:tab/>
      </w:r>
      <w:r>
        <w:tab/>
      </w:r>
      <w:r>
        <w:tab/>
      </w:r>
      <w:r>
        <w:tab/>
      </w:r>
      <w:r>
        <w:tab/>
        <w:t>Predsednik KS</w:t>
      </w:r>
    </w:p>
    <w:p w:rsidR="00411082" w:rsidRDefault="00411082">
      <w:pPr>
        <w:pStyle w:val="Standard"/>
        <w:jc w:val="both"/>
      </w:pPr>
    </w:p>
    <w:p w:rsidR="00411082" w:rsidRDefault="00411082">
      <w:pPr>
        <w:pStyle w:val="Standard"/>
        <w:jc w:val="both"/>
      </w:pPr>
    </w:p>
    <w:p w:rsidR="00411082" w:rsidRDefault="00411082">
      <w:pPr>
        <w:pStyle w:val="Standard"/>
        <w:jc w:val="both"/>
      </w:pPr>
    </w:p>
    <w:sectPr w:rsidR="0041108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97" w:rsidRDefault="00872597">
      <w:r>
        <w:separator/>
      </w:r>
    </w:p>
  </w:endnote>
  <w:endnote w:type="continuationSeparator" w:id="0">
    <w:p w:rsidR="00872597" w:rsidRDefault="0087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OpenSymbol">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97" w:rsidRDefault="00872597">
      <w:r>
        <w:rPr>
          <w:color w:val="000000"/>
        </w:rPr>
        <w:separator/>
      </w:r>
    </w:p>
  </w:footnote>
  <w:footnote w:type="continuationSeparator" w:id="0">
    <w:p w:rsidR="00872597" w:rsidRDefault="00872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751F"/>
    <w:multiLevelType w:val="multilevel"/>
    <w:tmpl w:val="F5DEF336"/>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5C07F5E"/>
    <w:multiLevelType w:val="multilevel"/>
    <w:tmpl w:val="11A42764"/>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4F716F2"/>
    <w:multiLevelType w:val="multilevel"/>
    <w:tmpl w:val="00FE83DA"/>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589C1B9E"/>
    <w:multiLevelType w:val="multilevel"/>
    <w:tmpl w:val="72EC3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5B087DBF"/>
    <w:multiLevelType w:val="multilevel"/>
    <w:tmpl w:val="AA004510"/>
    <w:lvl w:ilvl="0">
      <w:numFmt w:val="bullet"/>
      <w:lvlText w:val="-"/>
      <w:lvlJc w:val="left"/>
      <w:pPr>
        <w:ind w:left="1140" w:hanging="360"/>
      </w:pPr>
      <w:rPr>
        <w:rFonts w:ascii="Times New Roman" w:eastAsia="SimSun" w:hAnsi="Times New Roman"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5">
    <w:nsid w:val="6B237040"/>
    <w:multiLevelType w:val="multilevel"/>
    <w:tmpl w:val="50DEDAF4"/>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6BC70A90"/>
    <w:multiLevelType w:val="multilevel"/>
    <w:tmpl w:val="E3221300"/>
    <w:lvl w:ilvl="0">
      <w:numFmt w:val="bullet"/>
      <w:lvlText w:val="-"/>
      <w:lvlJc w:val="left"/>
      <w:pPr>
        <w:ind w:left="1080" w:hanging="360"/>
      </w:pPr>
      <w:rPr>
        <w:rFonts w:ascii="Times New Roman" w:eastAsia="SimSu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nsid w:val="6FB8354D"/>
    <w:multiLevelType w:val="multilevel"/>
    <w:tmpl w:val="218C49B8"/>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82"/>
    <w:rsid w:val="00411082"/>
    <w:rsid w:val="00872597"/>
    <w:rsid w:val="008D6280"/>
    <w:rsid w:val="00C25B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widowControl w:val="0"/>
      <w:suppressAutoHyphens/>
      <w:autoSpaceDN w:val="0"/>
      <w:textAlignment w:val="baseline"/>
    </w:pPr>
    <w:rPr>
      <w:kern w:val="3"/>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widowControl w:val="0"/>
      <w:suppressAutoHyphens/>
      <w:autoSpaceDN w:val="0"/>
      <w:textAlignment w:val="baseline"/>
    </w:pPr>
    <w:rPr>
      <w:kern w:val="3"/>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amadej prešeren</dc:creator>
  <cp:lastModifiedBy>Urška Jamar</cp:lastModifiedBy>
  <cp:revision>2</cp:revision>
  <dcterms:created xsi:type="dcterms:W3CDTF">2019-02-25T18:21:00Z</dcterms:created>
  <dcterms:modified xsi:type="dcterms:W3CDTF">2019-02-25T18:21:00Z</dcterms:modified>
</cp:coreProperties>
</file>